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1EB46" w14:textId="532C6370" w:rsidR="00D70757" w:rsidRPr="0029392A" w:rsidRDefault="00BD2CBE" w:rsidP="00F64156">
      <w:pPr>
        <w:spacing w:after="0" w:line="240" w:lineRule="auto"/>
        <w:rPr>
          <w:rFonts w:ascii="Times New Roman" w:hAnsi="Times New Roman"/>
          <w:b/>
          <w:sz w:val="32"/>
          <w:szCs w:val="32"/>
          <w:lang w:val="en-US" w:eastAsia="fr-CA"/>
        </w:rPr>
      </w:pPr>
      <w:r w:rsidRPr="0029392A">
        <w:rPr>
          <w:rFonts w:ascii="Times New Roman" w:hAnsi="Times New Roman"/>
          <w:b/>
          <w:sz w:val="32"/>
          <w:szCs w:val="32"/>
          <w:lang w:val="en-US" w:eastAsia="fr-CA"/>
        </w:rPr>
        <w:t>CYBERSHOCKS</w:t>
      </w:r>
      <w:r w:rsidR="0029392A" w:rsidRPr="0029392A">
        <w:rPr>
          <w:rFonts w:ascii="Times New Roman" w:hAnsi="Times New Roman"/>
          <w:b/>
          <w:sz w:val="32"/>
          <w:szCs w:val="32"/>
          <w:lang w:val="en-US" w:eastAsia="fr-CA"/>
        </w:rPr>
        <w:t xml:space="preserve"> …</w:t>
      </w:r>
    </w:p>
    <w:p w14:paraId="0821AF77" w14:textId="4D95F489" w:rsidR="00D70757" w:rsidRPr="0029392A" w:rsidRDefault="0029392A" w:rsidP="00F64156">
      <w:pPr>
        <w:spacing w:after="0" w:line="240" w:lineRule="auto"/>
        <w:rPr>
          <w:rFonts w:ascii="Times New Roman" w:hAnsi="Times New Roman"/>
          <w:b/>
          <w:sz w:val="32"/>
          <w:szCs w:val="32"/>
          <w:lang w:val="en-US" w:eastAsia="fr-CA"/>
        </w:rPr>
      </w:pPr>
      <w:r w:rsidRPr="0029392A">
        <w:rPr>
          <w:rFonts w:ascii="Times New Roman" w:hAnsi="Times New Roman"/>
          <w:b/>
          <w:sz w:val="32"/>
          <w:szCs w:val="32"/>
          <w:lang w:val="en-US" w:eastAsia="fr-CA"/>
        </w:rPr>
        <w:t xml:space="preserve">… </w:t>
      </w:r>
      <w:r w:rsidR="005E07AE">
        <w:rPr>
          <w:rFonts w:ascii="Times New Roman" w:hAnsi="Times New Roman"/>
          <w:b/>
          <w:sz w:val="32"/>
          <w:szCs w:val="32"/>
          <w:lang w:val="en-US" w:eastAsia="fr-CA"/>
        </w:rPr>
        <w:t xml:space="preserve">reverberating </w:t>
      </w:r>
      <w:r w:rsidRPr="0029392A">
        <w:rPr>
          <w:rFonts w:ascii="Times New Roman" w:hAnsi="Times New Roman"/>
          <w:b/>
          <w:sz w:val="32"/>
          <w:szCs w:val="32"/>
          <w:lang w:val="en-US" w:eastAsia="fr-CA"/>
        </w:rPr>
        <w:t>on a small blue planet</w:t>
      </w:r>
    </w:p>
    <w:p w14:paraId="58521A61" w14:textId="77777777" w:rsidR="0029392A" w:rsidRDefault="0029392A" w:rsidP="00F64156">
      <w:pPr>
        <w:spacing w:after="0" w:line="240" w:lineRule="auto"/>
        <w:rPr>
          <w:rFonts w:ascii="Times New Roman" w:hAnsi="Times New Roman"/>
          <w:sz w:val="24"/>
          <w:szCs w:val="24"/>
          <w:lang w:val="en-US" w:eastAsia="fr-CA"/>
        </w:rPr>
      </w:pPr>
    </w:p>
    <w:p w14:paraId="44DA6A93" w14:textId="73218E4B" w:rsidR="00F64156" w:rsidRPr="0029392A" w:rsidRDefault="00BD2CBE" w:rsidP="00F64156">
      <w:pPr>
        <w:spacing w:after="0" w:line="240" w:lineRule="auto"/>
        <w:rPr>
          <w:rFonts w:ascii="Times New Roman" w:hAnsi="Times New Roman"/>
          <w:sz w:val="24"/>
          <w:szCs w:val="24"/>
          <w:lang w:val="en-US" w:eastAsia="fr-CA"/>
        </w:rPr>
      </w:pPr>
      <w:r w:rsidRPr="0029392A">
        <w:rPr>
          <w:rFonts w:ascii="Times New Roman" w:hAnsi="Times New Roman"/>
          <w:sz w:val="24"/>
          <w:szCs w:val="24"/>
          <w:lang w:val="en-US" w:eastAsia="fr-CA"/>
        </w:rPr>
        <w:t xml:space="preserve">Nicole </w:t>
      </w:r>
      <w:r w:rsidR="00F64156" w:rsidRPr="0029392A">
        <w:rPr>
          <w:rFonts w:ascii="Times New Roman" w:hAnsi="Times New Roman"/>
          <w:sz w:val="24"/>
          <w:szCs w:val="24"/>
          <w:lang w:val="en-US" w:eastAsia="fr-CA"/>
        </w:rPr>
        <w:t xml:space="preserve">Morgan </w:t>
      </w:r>
    </w:p>
    <w:p w14:paraId="0A375815" w14:textId="77777777" w:rsidR="00F64156" w:rsidRPr="0029392A" w:rsidRDefault="00F64156" w:rsidP="00F64156">
      <w:pPr>
        <w:spacing w:after="0" w:line="240" w:lineRule="auto"/>
        <w:rPr>
          <w:rFonts w:ascii="Times New Roman" w:hAnsi="Times New Roman"/>
          <w:sz w:val="24"/>
          <w:szCs w:val="24"/>
          <w:lang w:val="en-US" w:eastAsia="fr-CA"/>
        </w:rPr>
      </w:pPr>
      <w:r w:rsidRPr="0029392A">
        <w:rPr>
          <w:rFonts w:ascii="Times New Roman" w:hAnsi="Times New Roman"/>
          <w:sz w:val="24"/>
          <w:szCs w:val="24"/>
          <w:lang w:val="en-US" w:eastAsia="fr-CA"/>
        </w:rPr>
        <w:t> </w:t>
      </w:r>
    </w:p>
    <w:p w14:paraId="56FE5616" w14:textId="77777777" w:rsidR="0029392A" w:rsidRPr="0029392A" w:rsidRDefault="0029392A" w:rsidP="00E3087D">
      <w:pPr>
        <w:spacing w:after="0" w:line="240" w:lineRule="auto"/>
        <w:rPr>
          <w:rFonts w:ascii="Times New Roman" w:hAnsi="Times New Roman"/>
          <w:sz w:val="24"/>
          <w:szCs w:val="24"/>
          <w:lang w:val="en-CA" w:eastAsia="fr-CA"/>
        </w:rPr>
      </w:pPr>
      <w:bookmarkStart w:id="0" w:name="_Ref269642736"/>
    </w:p>
    <w:p w14:paraId="51DC9CD8" w14:textId="18130B47" w:rsidR="00F64156" w:rsidRPr="0029392A" w:rsidRDefault="00F64156" w:rsidP="00E3087D">
      <w:pPr>
        <w:spacing w:after="0" w:line="240" w:lineRule="auto"/>
        <w:rPr>
          <w:rFonts w:ascii="Times New Roman" w:hAnsi="Times New Roman"/>
          <w:sz w:val="24"/>
          <w:szCs w:val="24"/>
          <w:lang w:val="en-CA" w:eastAsia="fr-CA"/>
        </w:rPr>
      </w:pPr>
      <w:r w:rsidRPr="0029392A">
        <w:rPr>
          <w:rFonts w:ascii="Times New Roman" w:hAnsi="Times New Roman"/>
          <w:sz w:val="24"/>
          <w:szCs w:val="24"/>
          <w:lang w:val="en-CA" w:eastAsia="fr-CA"/>
        </w:rPr>
        <w:t>Dr. Morgan (Schwartz) is Professor emeritus at the Royal Military College of Canada</w:t>
      </w:r>
      <w:bookmarkEnd w:id="0"/>
      <w:r w:rsidR="00E3087D" w:rsidRPr="0029392A">
        <w:rPr>
          <w:rFonts w:ascii="Times New Roman" w:hAnsi="Times New Roman"/>
          <w:sz w:val="24"/>
          <w:szCs w:val="24"/>
          <w:lang w:val="en-CA" w:eastAsia="fr-CA"/>
        </w:rPr>
        <w:t xml:space="preserve">. </w:t>
      </w:r>
    </w:p>
    <w:p w14:paraId="2DA4712B" w14:textId="77777777" w:rsidR="00E3087D" w:rsidRPr="0029392A" w:rsidRDefault="00E3087D" w:rsidP="00E3087D">
      <w:pPr>
        <w:spacing w:after="0" w:line="240" w:lineRule="auto"/>
        <w:rPr>
          <w:rFonts w:ascii="Times New Roman" w:hAnsi="Times New Roman"/>
          <w:sz w:val="24"/>
          <w:szCs w:val="24"/>
          <w:lang w:val="en-CA" w:eastAsia="fr-CA"/>
        </w:rPr>
      </w:pPr>
    </w:p>
    <w:p w14:paraId="1779ED9A" w14:textId="0E17F9FC" w:rsidR="00F64156" w:rsidRPr="0029392A" w:rsidRDefault="00F64156" w:rsidP="00F64156">
      <w:pPr>
        <w:spacing w:after="0" w:line="240" w:lineRule="auto"/>
        <w:rPr>
          <w:rFonts w:ascii="Times New Roman" w:hAnsi="Times New Roman"/>
          <w:sz w:val="24"/>
          <w:szCs w:val="24"/>
          <w:lang w:val="en-CA" w:eastAsia="fr-CA"/>
        </w:rPr>
      </w:pPr>
      <w:r w:rsidRPr="0029392A">
        <w:rPr>
          <w:rFonts w:ascii="Times New Roman" w:hAnsi="Times New Roman"/>
          <w:sz w:val="24"/>
          <w:szCs w:val="24"/>
          <w:lang w:val="en-CA" w:eastAsia="fr-CA"/>
        </w:rPr>
        <w:t>Following a Master's degree in philosophy from the University of Dijon she taught</w:t>
      </w:r>
      <w:r w:rsidR="007C5037" w:rsidRPr="0029392A">
        <w:rPr>
          <w:rFonts w:ascii="Times New Roman" w:hAnsi="Times New Roman"/>
          <w:sz w:val="24"/>
          <w:szCs w:val="24"/>
          <w:lang w:val="en-CA" w:eastAsia="fr-CA"/>
        </w:rPr>
        <w:t xml:space="preserve"> that subject briefly in France</w:t>
      </w:r>
      <w:r w:rsidR="00E3087D" w:rsidRPr="0029392A">
        <w:rPr>
          <w:rFonts w:ascii="Times New Roman" w:hAnsi="Times New Roman"/>
          <w:sz w:val="24"/>
          <w:szCs w:val="24"/>
          <w:lang w:val="en-CA" w:eastAsia="fr-CA"/>
        </w:rPr>
        <w:t>, then supplemented it </w:t>
      </w:r>
      <w:r w:rsidRPr="0029392A">
        <w:rPr>
          <w:rFonts w:ascii="Times New Roman" w:hAnsi="Times New Roman"/>
          <w:sz w:val="24"/>
          <w:szCs w:val="24"/>
          <w:lang w:val="en-CA" w:eastAsia="fr-CA"/>
        </w:rPr>
        <w:t>with a second Ma</w:t>
      </w:r>
      <w:r w:rsidR="0029392A">
        <w:rPr>
          <w:rFonts w:ascii="Times New Roman" w:hAnsi="Times New Roman"/>
          <w:sz w:val="24"/>
          <w:szCs w:val="24"/>
          <w:lang w:val="en-CA" w:eastAsia="fr-CA"/>
        </w:rPr>
        <w:t xml:space="preserve">ster's degree in </w:t>
      </w:r>
      <w:proofErr w:type="gramStart"/>
      <w:r w:rsidR="0029392A">
        <w:rPr>
          <w:rFonts w:ascii="Times New Roman" w:hAnsi="Times New Roman"/>
          <w:sz w:val="24"/>
          <w:szCs w:val="24"/>
          <w:lang w:val="en-CA" w:eastAsia="fr-CA"/>
        </w:rPr>
        <w:t xml:space="preserve">anthropology </w:t>
      </w:r>
      <w:r w:rsidR="00051771">
        <w:rPr>
          <w:rFonts w:ascii="Times New Roman" w:hAnsi="Times New Roman"/>
          <w:sz w:val="24"/>
          <w:szCs w:val="24"/>
          <w:lang w:val="en-CA" w:eastAsia="fr-CA"/>
        </w:rPr>
        <w:t xml:space="preserve"> and</w:t>
      </w:r>
      <w:proofErr w:type="gramEnd"/>
      <w:r w:rsidR="00051771">
        <w:rPr>
          <w:rFonts w:ascii="Times New Roman" w:hAnsi="Times New Roman"/>
          <w:sz w:val="24"/>
          <w:szCs w:val="24"/>
          <w:lang w:val="en-CA" w:eastAsia="fr-CA"/>
        </w:rPr>
        <w:t xml:space="preserve"> anthropology </w:t>
      </w:r>
      <w:r w:rsidR="0029392A">
        <w:rPr>
          <w:rFonts w:ascii="Times New Roman" w:hAnsi="Times New Roman"/>
          <w:sz w:val="24"/>
          <w:szCs w:val="24"/>
          <w:lang w:val="en-CA" w:eastAsia="fr-CA"/>
        </w:rPr>
        <w:t>(</w:t>
      </w:r>
      <w:r w:rsidRPr="0029392A">
        <w:rPr>
          <w:rFonts w:ascii="Times New Roman" w:hAnsi="Times New Roman"/>
          <w:sz w:val="24"/>
          <w:szCs w:val="24"/>
          <w:lang w:val="en-CA" w:eastAsia="fr-CA"/>
        </w:rPr>
        <w:t>University of Aix-en-Provence ). This combination was then appli</w:t>
      </w:r>
      <w:r w:rsidR="00E3087D" w:rsidRPr="0029392A">
        <w:rPr>
          <w:rFonts w:ascii="Times New Roman" w:hAnsi="Times New Roman"/>
          <w:sz w:val="24"/>
          <w:szCs w:val="24"/>
          <w:lang w:val="en-CA" w:eastAsia="fr-CA"/>
        </w:rPr>
        <w:t xml:space="preserve">ed for several years in studying </w:t>
      </w:r>
      <w:r w:rsidRPr="0029392A">
        <w:rPr>
          <w:rFonts w:ascii="Times New Roman" w:hAnsi="Times New Roman"/>
          <w:sz w:val="24"/>
          <w:szCs w:val="24"/>
          <w:lang w:val="en-CA" w:eastAsia="fr-CA"/>
        </w:rPr>
        <w:t>trends</w:t>
      </w:r>
      <w:r w:rsidR="00E3087D" w:rsidRPr="0029392A">
        <w:rPr>
          <w:rFonts w:ascii="Times New Roman" w:hAnsi="Times New Roman"/>
          <w:sz w:val="24"/>
          <w:szCs w:val="24"/>
          <w:lang w:val="en-CA" w:eastAsia="fr-CA"/>
        </w:rPr>
        <w:t xml:space="preserve"> shaking and shaping organizations</w:t>
      </w:r>
      <w:r w:rsidRPr="0029392A">
        <w:rPr>
          <w:rFonts w:ascii="Times New Roman" w:hAnsi="Times New Roman"/>
          <w:sz w:val="24"/>
          <w:szCs w:val="24"/>
          <w:lang w:val="en-CA" w:eastAsia="fr-CA"/>
        </w:rPr>
        <w:t xml:space="preserve">, at first in the Paris think tank, </w:t>
      </w:r>
      <w:proofErr w:type="spellStart"/>
      <w:r w:rsidRPr="0029392A">
        <w:rPr>
          <w:rFonts w:ascii="Times New Roman" w:hAnsi="Times New Roman"/>
          <w:sz w:val="24"/>
          <w:szCs w:val="24"/>
          <w:lang w:val="en-CA" w:eastAsia="fr-CA"/>
        </w:rPr>
        <w:t>Futuribles</w:t>
      </w:r>
      <w:proofErr w:type="spellEnd"/>
      <w:r w:rsidRPr="0029392A">
        <w:rPr>
          <w:rFonts w:ascii="Times New Roman" w:hAnsi="Times New Roman"/>
          <w:sz w:val="24"/>
          <w:szCs w:val="24"/>
          <w:lang w:val="en-CA" w:eastAsia="fr-CA"/>
        </w:rPr>
        <w:t xml:space="preserve">, and later in the Canadian Federal Public Service.  </w:t>
      </w:r>
    </w:p>
    <w:p w14:paraId="121FCE56" w14:textId="77777777" w:rsidR="00E3087D" w:rsidRPr="0029392A" w:rsidRDefault="00E3087D" w:rsidP="00F64156">
      <w:pPr>
        <w:spacing w:after="0" w:line="240" w:lineRule="auto"/>
        <w:rPr>
          <w:rFonts w:ascii="Times New Roman" w:hAnsi="Times New Roman"/>
          <w:sz w:val="24"/>
          <w:szCs w:val="24"/>
          <w:lang w:val="en-CA" w:eastAsia="fr-CA"/>
        </w:rPr>
      </w:pPr>
    </w:p>
    <w:p w14:paraId="0000424A" w14:textId="2645FF4A" w:rsidR="00F64156" w:rsidRPr="0029392A" w:rsidRDefault="00F64156" w:rsidP="00D70757">
      <w:pPr>
        <w:spacing w:after="0" w:line="240" w:lineRule="auto"/>
        <w:rPr>
          <w:rFonts w:ascii="Times New Roman" w:hAnsi="Times New Roman"/>
          <w:sz w:val="24"/>
          <w:szCs w:val="24"/>
          <w:lang w:val="en-CA" w:eastAsia="fr-CA"/>
        </w:rPr>
      </w:pPr>
      <w:r w:rsidRPr="0029392A">
        <w:rPr>
          <w:rFonts w:ascii="Times New Roman" w:hAnsi="Times New Roman"/>
          <w:sz w:val="24"/>
          <w:szCs w:val="24"/>
          <w:lang w:val="en-CA" w:eastAsia="fr-CA"/>
        </w:rPr>
        <w:t xml:space="preserve">In </w:t>
      </w:r>
      <w:proofErr w:type="gramStart"/>
      <w:r w:rsidRPr="0029392A">
        <w:rPr>
          <w:rFonts w:ascii="Times New Roman" w:hAnsi="Times New Roman"/>
          <w:sz w:val="24"/>
          <w:szCs w:val="24"/>
          <w:lang w:val="en-CA" w:eastAsia="fr-CA"/>
        </w:rPr>
        <w:t>1991</w:t>
      </w:r>
      <w:proofErr w:type="gramEnd"/>
      <w:r w:rsidRPr="0029392A">
        <w:rPr>
          <w:rFonts w:ascii="Times New Roman" w:hAnsi="Times New Roman"/>
          <w:sz w:val="24"/>
          <w:szCs w:val="24"/>
          <w:lang w:val="en-CA" w:eastAsia="fr-CA"/>
        </w:rPr>
        <w:t xml:space="preserve"> she was named Queen's National Scholar, to teach in the </w:t>
      </w:r>
      <w:proofErr w:type="spellStart"/>
      <w:r w:rsidRPr="0029392A">
        <w:rPr>
          <w:rFonts w:ascii="Times New Roman" w:hAnsi="Times New Roman"/>
          <w:sz w:val="24"/>
          <w:szCs w:val="24"/>
          <w:lang w:val="en-CA" w:eastAsia="fr-CA"/>
        </w:rPr>
        <w:t>Master's</w:t>
      </w:r>
      <w:proofErr w:type="spellEnd"/>
      <w:r w:rsidRPr="0029392A">
        <w:rPr>
          <w:rFonts w:ascii="Times New Roman" w:hAnsi="Times New Roman"/>
          <w:sz w:val="24"/>
          <w:szCs w:val="24"/>
          <w:lang w:val="en-CA" w:eastAsia="fr-CA"/>
        </w:rPr>
        <w:t xml:space="preserve"> of Public Administration Program at the Kingston campus, and in 1993 she was awarded the Doctor of Philosophy degree by the University of Ottawa. Her dissertation on emergence of the modern state at the beginning of the si</w:t>
      </w:r>
      <w:r w:rsidR="00E3087D" w:rsidRPr="0029392A">
        <w:rPr>
          <w:rFonts w:ascii="Times New Roman" w:hAnsi="Times New Roman"/>
          <w:sz w:val="24"/>
          <w:szCs w:val="24"/>
          <w:lang w:val="en-CA" w:eastAsia="fr-CA"/>
        </w:rPr>
        <w:t xml:space="preserve">xteenth century was published </w:t>
      </w:r>
      <w:proofErr w:type="gramStart"/>
      <w:r w:rsidR="00E3087D" w:rsidRPr="0029392A">
        <w:rPr>
          <w:rFonts w:ascii="Times New Roman" w:hAnsi="Times New Roman"/>
          <w:sz w:val="24"/>
          <w:szCs w:val="24"/>
          <w:lang w:val="en-CA" w:eastAsia="fr-CA"/>
        </w:rPr>
        <w:t>in</w:t>
      </w:r>
      <w:r w:rsidRPr="0029392A">
        <w:rPr>
          <w:rFonts w:ascii="Times New Roman" w:hAnsi="Times New Roman"/>
          <w:sz w:val="24"/>
          <w:szCs w:val="24"/>
          <w:lang w:val="en-CA" w:eastAsia="fr-CA"/>
        </w:rPr>
        <w:t xml:space="preserve">  Pari</w:t>
      </w:r>
      <w:r w:rsidR="00E3087D" w:rsidRPr="0029392A">
        <w:rPr>
          <w:rFonts w:ascii="Times New Roman" w:hAnsi="Times New Roman"/>
          <w:sz w:val="24"/>
          <w:szCs w:val="24"/>
          <w:lang w:val="en-CA" w:eastAsia="fr-CA"/>
        </w:rPr>
        <w:t>s</w:t>
      </w:r>
      <w:proofErr w:type="gramEnd"/>
      <w:r w:rsidR="00E3087D" w:rsidRPr="0029392A">
        <w:rPr>
          <w:rFonts w:ascii="Times New Roman" w:hAnsi="Times New Roman"/>
          <w:sz w:val="24"/>
          <w:szCs w:val="24"/>
          <w:lang w:val="en-CA" w:eastAsia="fr-CA"/>
        </w:rPr>
        <w:t xml:space="preserve"> by</w:t>
      </w:r>
      <w:r w:rsidRPr="0029392A">
        <w:rPr>
          <w:rFonts w:ascii="Times New Roman" w:hAnsi="Times New Roman"/>
          <w:sz w:val="24"/>
          <w:szCs w:val="24"/>
          <w:lang w:val="en-CA" w:eastAsia="fr-CA"/>
        </w:rPr>
        <w:t xml:space="preserve"> J. </w:t>
      </w:r>
      <w:proofErr w:type="spellStart"/>
      <w:r w:rsidRPr="0029392A">
        <w:rPr>
          <w:rFonts w:ascii="Times New Roman" w:hAnsi="Times New Roman"/>
          <w:sz w:val="24"/>
          <w:szCs w:val="24"/>
          <w:lang w:val="en-CA" w:eastAsia="fr-CA"/>
        </w:rPr>
        <w:t>Vrin</w:t>
      </w:r>
      <w:proofErr w:type="spellEnd"/>
      <w:r w:rsidRPr="0029392A">
        <w:rPr>
          <w:rFonts w:ascii="Times New Roman" w:hAnsi="Times New Roman"/>
          <w:sz w:val="24"/>
          <w:szCs w:val="24"/>
          <w:lang w:val="en-CA" w:eastAsia="fr-CA"/>
        </w:rPr>
        <w:t xml:space="preserve">.  Evaluation of economic and social trends continued during this period through her appointment in 1994 as Expert in Residence at Central Mortgage and Housing Corporation. </w:t>
      </w:r>
    </w:p>
    <w:p w14:paraId="4D27C1A8" w14:textId="77777777" w:rsidR="008D1563" w:rsidRPr="0029392A" w:rsidRDefault="008D1563" w:rsidP="00F64156">
      <w:pPr>
        <w:spacing w:after="0" w:line="240" w:lineRule="auto"/>
        <w:rPr>
          <w:rFonts w:ascii="Times New Roman" w:hAnsi="Times New Roman"/>
          <w:sz w:val="24"/>
          <w:szCs w:val="24"/>
          <w:lang w:val="en-CA" w:eastAsia="fr-CA"/>
        </w:rPr>
      </w:pPr>
    </w:p>
    <w:p w14:paraId="0BF6C0BD" w14:textId="77777777" w:rsidR="008D1563" w:rsidRPr="0029392A" w:rsidRDefault="00F64156" w:rsidP="008D1563">
      <w:pPr>
        <w:spacing w:after="0" w:line="240" w:lineRule="auto"/>
        <w:rPr>
          <w:rFonts w:ascii="Times New Roman" w:hAnsi="Times New Roman"/>
          <w:sz w:val="24"/>
          <w:szCs w:val="24"/>
          <w:lang w:val="en-CA" w:eastAsia="fr-CA"/>
        </w:rPr>
      </w:pPr>
      <w:r w:rsidRPr="0029392A">
        <w:rPr>
          <w:rFonts w:ascii="Times New Roman" w:hAnsi="Times New Roman"/>
          <w:sz w:val="24"/>
          <w:szCs w:val="24"/>
          <w:lang w:val="en-CA" w:eastAsia="fr-CA"/>
        </w:rPr>
        <w:t>The current manifestation of these comprehensive interests is a focus on the impact of globalization</w:t>
      </w:r>
      <w:r w:rsidR="008D1563" w:rsidRPr="0029392A">
        <w:rPr>
          <w:rFonts w:ascii="Times New Roman" w:hAnsi="Times New Roman"/>
          <w:sz w:val="24"/>
          <w:szCs w:val="24"/>
          <w:lang w:val="en-CA" w:eastAsia="fr-CA"/>
        </w:rPr>
        <w:t xml:space="preserve"> moved by new technologies</w:t>
      </w:r>
      <w:r w:rsidRPr="0029392A">
        <w:rPr>
          <w:rFonts w:ascii="Times New Roman" w:hAnsi="Times New Roman"/>
          <w:sz w:val="24"/>
          <w:szCs w:val="24"/>
          <w:lang w:val="en-CA" w:eastAsia="fr-CA"/>
        </w:rPr>
        <w:t xml:space="preserve"> on human ecology, conceived not only as the bodies of human individuals but also as a social body including the state and other organizations</w:t>
      </w:r>
      <w:r w:rsidR="008D1563" w:rsidRPr="0029392A">
        <w:rPr>
          <w:rFonts w:ascii="Times New Roman" w:hAnsi="Times New Roman"/>
          <w:sz w:val="24"/>
          <w:szCs w:val="24"/>
          <w:lang w:val="en-CA" w:eastAsia="fr-CA"/>
        </w:rPr>
        <w:t xml:space="preserve">.  </w:t>
      </w:r>
    </w:p>
    <w:p w14:paraId="626806B8" w14:textId="77777777" w:rsidR="008D1563" w:rsidRPr="0029392A" w:rsidRDefault="008D1563" w:rsidP="008D1563">
      <w:pPr>
        <w:spacing w:after="0" w:line="240" w:lineRule="auto"/>
        <w:rPr>
          <w:rFonts w:ascii="Times New Roman" w:hAnsi="Times New Roman"/>
          <w:sz w:val="24"/>
          <w:szCs w:val="24"/>
          <w:lang w:val="en-CA" w:eastAsia="fr-CA"/>
        </w:rPr>
      </w:pPr>
    </w:p>
    <w:p w14:paraId="23242E7F" w14:textId="4876819F" w:rsidR="000B3659" w:rsidRPr="0029392A" w:rsidRDefault="008D1563" w:rsidP="008D1563">
      <w:pPr>
        <w:spacing w:after="0" w:line="240" w:lineRule="auto"/>
        <w:rPr>
          <w:rFonts w:ascii="Times New Roman" w:hAnsi="Times New Roman"/>
          <w:sz w:val="24"/>
          <w:szCs w:val="24"/>
          <w:lang w:val="en-CA" w:eastAsia="fr-CA"/>
        </w:rPr>
      </w:pPr>
      <w:r w:rsidRPr="0029392A">
        <w:rPr>
          <w:rFonts w:ascii="Times New Roman" w:hAnsi="Times New Roman"/>
          <w:sz w:val="24"/>
          <w:szCs w:val="24"/>
          <w:lang w:val="en-CA" w:eastAsia="fr-CA"/>
        </w:rPr>
        <w:t xml:space="preserve">Her research and publications of the last decennia have focused on </w:t>
      </w:r>
      <w:r w:rsidR="000B3659" w:rsidRPr="0029392A">
        <w:rPr>
          <w:rFonts w:ascii="Times New Roman" w:hAnsi="Times New Roman"/>
          <w:sz w:val="24"/>
          <w:szCs w:val="24"/>
          <w:lang w:val="en-CA" w:eastAsia="fr-CA"/>
        </w:rPr>
        <w:t xml:space="preserve">the </w:t>
      </w:r>
      <w:r w:rsidR="009D00FE" w:rsidRPr="0029392A">
        <w:rPr>
          <w:rFonts w:ascii="Times New Roman" w:hAnsi="Times New Roman"/>
          <w:sz w:val="24"/>
          <w:szCs w:val="24"/>
          <w:lang w:val="en-CA" w:eastAsia="fr-CA"/>
        </w:rPr>
        <w:t xml:space="preserve">new forms of disorders emerging from the formidable shift of powers taking place through a globalization moved by news technologies  </w:t>
      </w:r>
    </w:p>
    <w:p w14:paraId="189D9DD6" w14:textId="77777777" w:rsidR="009D00FE" w:rsidRPr="0029392A" w:rsidRDefault="009D00FE" w:rsidP="008D1563">
      <w:pPr>
        <w:spacing w:after="0" w:line="240" w:lineRule="auto"/>
        <w:rPr>
          <w:rFonts w:ascii="Times New Roman" w:hAnsi="Times New Roman"/>
          <w:sz w:val="24"/>
          <w:szCs w:val="24"/>
          <w:lang w:val="en-CA" w:eastAsia="fr-CA"/>
        </w:rPr>
      </w:pPr>
    </w:p>
    <w:p w14:paraId="2B335C11" w14:textId="77777777" w:rsidR="00BD2CBE" w:rsidRPr="0029392A" w:rsidRDefault="009D00FE" w:rsidP="008D1563">
      <w:pPr>
        <w:pStyle w:val="Pardeliste"/>
        <w:numPr>
          <w:ilvl w:val="0"/>
          <w:numId w:val="2"/>
        </w:numPr>
        <w:spacing w:after="0" w:line="240" w:lineRule="auto"/>
        <w:rPr>
          <w:sz w:val="24"/>
          <w:szCs w:val="24"/>
          <w:lang w:val="en-US"/>
        </w:rPr>
      </w:pPr>
      <w:r w:rsidRPr="0029392A">
        <w:rPr>
          <w:rFonts w:ascii="Times New Roman" w:hAnsi="Times New Roman"/>
          <w:sz w:val="24"/>
          <w:szCs w:val="24"/>
          <w:lang w:val="en-CA" w:eastAsia="fr-CA"/>
        </w:rPr>
        <w:t xml:space="preserve">at </w:t>
      </w:r>
      <w:r w:rsidR="008D1563" w:rsidRPr="0029392A">
        <w:rPr>
          <w:rFonts w:ascii="Times New Roman" w:hAnsi="Times New Roman"/>
          <w:sz w:val="24"/>
          <w:szCs w:val="24"/>
          <w:lang w:val="en-CA" w:eastAsia="fr-CA"/>
        </w:rPr>
        <w:t>individual level</w:t>
      </w:r>
      <w:r w:rsidRPr="0029392A">
        <w:rPr>
          <w:rFonts w:ascii="Times New Roman" w:hAnsi="Times New Roman"/>
          <w:sz w:val="24"/>
          <w:szCs w:val="24"/>
          <w:lang w:val="en-CA" w:eastAsia="fr-CA"/>
        </w:rPr>
        <w:t xml:space="preserve">: </w:t>
      </w:r>
      <w:r w:rsidR="003E534A" w:rsidRPr="0029392A">
        <w:rPr>
          <w:rFonts w:ascii="Times New Roman" w:hAnsi="Times New Roman"/>
          <w:sz w:val="24"/>
          <w:szCs w:val="24"/>
          <w:lang w:val="en-CA" w:eastAsia="fr-CA"/>
        </w:rPr>
        <w:t xml:space="preserve">her study </w:t>
      </w:r>
      <w:r w:rsidR="003E534A" w:rsidRPr="0029392A">
        <w:rPr>
          <w:sz w:val="24"/>
          <w:szCs w:val="24"/>
          <w:lang w:val="en-CA"/>
        </w:rPr>
        <w:t xml:space="preserve">challenges the model of stable human processes, and explores the impact of technology and culture on the people and social structures involved in the next </w:t>
      </w:r>
      <w:r w:rsidR="003E534A" w:rsidRPr="0029392A">
        <w:rPr>
          <w:sz w:val="24"/>
          <w:szCs w:val="24"/>
          <w:lang w:val="en-CA"/>
        </w:rPr>
        <w:t>generation of militaries</w:t>
      </w:r>
      <w:r w:rsidR="003E534A" w:rsidRPr="0029392A">
        <w:rPr>
          <w:sz w:val="24"/>
          <w:szCs w:val="24"/>
          <w:lang w:val="en-CA"/>
        </w:rPr>
        <w:t>. Despite the unprecedented impact of technology and interconnections between technology, society and the natural world, we continue to assume that human thinking is stable. But the human mind is evolving. Stress, shock, “</w:t>
      </w:r>
      <w:proofErr w:type="spellStart"/>
      <w:r w:rsidR="003E534A" w:rsidRPr="0029392A">
        <w:rPr>
          <w:sz w:val="24"/>
          <w:szCs w:val="24"/>
          <w:lang w:val="en-CA"/>
        </w:rPr>
        <w:t>cybershock</w:t>
      </w:r>
      <w:proofErr w:type="spellEnd"/>
      <w:r w:rsidR="003E534A" w:rsidRPr="0029392A">
        <w:rPr>
          <w:sz w:val="24"/>
          <w:szCs w:val="24"/>
          <w:lang w:val="en-CA"/>
        </w:rPr>
        <w:t>”, and breakdowns in organisational cohesion attest to the new challenges.  Partly as a result of exposure to computers and information technology at early ages, younger generations metabolise knowledge and emotions in new ways.  These changes are neither individual nor cultural, and therefore are not temporary.  There is potential for these changes to be integrated genetically, and to affect sociability</w:t>
      </w:r>
      <w:r w:rsidR="00BD2CBE" w:rsidRPr="0029392A">
        <w:rPr>
          <w:sz w:val="24"/>
          <w:szCs w:val="24"/>
          <w:lang w:val="en-CA"/>
        </w:rPr>
        <w:t xml:space="preserve"> as we know it</w:t>
      </w:r>
      <w:r w:rsidR="003E534A" w:rsidRPr="0029392A">
        <w:rPr>
          <w:sz w:val="24"/>
          <w:szCs w:val="24"/>
          <w:lang w:val="en-CA"/>
        </w:rPr>
        <w:t xml:space="preserve">.  </w:t>
      </w:r>
      <w:r w:rsidR="008D1563" w:rsidRPr="0029392A">
        <w:rPr>
          <w:rFonts w:ascii="Times New Roman" w:hAnsi="Times New Roman"/>
          <w:sz w:val="24"/>
          <w:szCs w:val="24"/>
          <w:lang w:val="en-CA" w:eastAsia="fr-CA"/>
        </w:rPr>
        <w:t xml:space="preserve"> </w:t>
      </w:r>
      <w:r w:rsidR="008D1563" w:rsidRPr="0029392A">
        <w:rPr>
          <w:rFonts w:ascii="Times New Roman" w:hAnsi="Times New Roman"/>
          <w:i/>
          <w:sz w:val="24"/>
          <w:szCs w:val="24"/>
          <w:lang w:val="en-CA" w:eastAsia="fr-CA"/>
        </w:rPr>
        <w:t>Lose Canons in Cyberspace</w:t>
      </w:r>
      <w:r w:rsidR="008D1563" w:rsidRPr="0029392A">
        <w:rPr>
          <w:rFonts w:ascii="Times New Roman" w:hAnsi="Times New Roman"/>
          <w:sz w:val="24"/>
          <w:szCs w:val="24"/>
          <w:lang w:val="en-CA" w:eastAsia="fr-CA"/>
        </w:rPr>
        <w:t xml:space="preserve"> (Chapter in a collective </w:t>
      </w:r>
      <w:r w:rsidR="008D1563" w:rsidRPr="0029392A">
        <w:rPr>
          <w:sz w:val="24"/>
          <w:szCs w:val="24"/>
          <w:lang w:val="en-US"/>
        </w:rPr>
        <w:t>Queen`s McGill Press, 2005)</w:t>
      </w:r>
      <w:r w:rsidR="003E534A" w:rsidRPr="0029392A">
        <w:rPr>
          <w:sz w:val="24"/>
          <w:szCs w:val="24"/>
          <w:lang w:val="en-US"/>
        </w:rPr>
        <w:t xml:space="preserve"> </w:t>
      </w:r>
    </w:p>
    <w:p w14:paraId="2E62AAAB" w14:textId="77777777" w:rsidR="00BD2CBE" w:rsidRPr="0029392A" w:rsidRDefault="00BD2CBE" w:rsidP="00BD2CBE">
      <w:pPr>
        <w:pStyle w:val="Pardeliste"/>
        <w:spacing w:after="0" w:line="240" w:lineRule="auto"/>
        <w:rPr>
          <w:sz w:val="24"/>
          <w:szCs w:val="24"/>
          <w:lang w:val="en-US"/>
        </w:rPr>
      </w:pPr>
    </w:p>
    <w:p w14:paraId="57669DEB" w14:textId="48DDEF05" w:rsidR="00D45DA2" w:rsidRPr="0029392A" w:rsidRDefault="00D45DA2" w:rsidP="008D1563">
      <w:pPr>
        <w:pStyle w:val="Pardeliste"/>
        <w:numPr>
          <w:ilvl w:val="0"/>
          <w:numId w:val="2"/>
        </w:numPr>
        <w:spacing w:after="0" w:line="240" w:lineRule="auto"/>
        <w:rPr>
          <w:sz w:val="24"/>
          <w:szCs w:val="24"/>
          <w:lang w:val="en-US"/>
        </w:rPr>
      </w:pPr>
      <w:r w:rsidRPr="0029392A">
        <w:rPr>
          <w:sz w:val="24"/>
          <w:szCs w:val="24"/>
          <w:lang w:val="en-US"/>
        </w:rPr>
        <w:lastRenderedPageBreak/>
        <w:t>2) at an ideological</w:t>
      </w:r>
      <w:r w:rsidR="00051771">
        <w:rPr>
          <w:sz w:val="24"/>
          <w:szCs w:val="24"/>
          <w:lang w:val="en-US"/>
        </w:rPr>
        <w:t xml:space="preserve"> level</w:t>
      </w:r>
      <w:r w:rsidRPr="0029392A">
        <w:rPr>
          <w:sz w:val="24"/>
          <w:szCs w:val="24"/>
          <w:lang w:val="en-US"/>
        </w:rPr>
        <w:t xml:space="preserve">:  She published two books on the return of extreme ideologies of hatred, brought by anxieties </w:t>
      </w:r>
      <w:r w:rsidR="000B3659" w:rsidRPr="0029392A">
        <w:rPr>
          <w:sz w:val="24"/>
          <w:szCs w:val="24"/>
          <w:lang w:val="en-US"/>
        </w:rPr>
        <w:t>and f</w:t>
      </w:r>
      <w:r w:rsidRPr="0029392A">
        <w:rPr>
          <w:sz w:val="24"/>
          <w:szCs w:val="24"/>
          <w:lang w:val="en-US"/>
        </w:rPr>
        <w:t>ear</w:t>
      </w:r>
      <w:r w:rsidR="000B3659" w:rsidRPr="0029392A">
        <w:rPr>
          <w:rFonts w:ascii="Times New Roman" w:hAnsi="Times New Roman"/>
          <w:sz w:val="24"/>
          <w:szCs w:val="24"/>
          <w:lang w:val="en-US" w:eastAsia="fr-CA"/>
        </w:rPr>
        <w:t>:</w:t>
      </w:r>
      <w:r w:rsidRPr="0029392A">
        <w:rPr>
          <w:rFonts w:ascii="Times New Roman" w:hAnsi="Times New Roman"/>
          <w:sz w:val="24"/>
          <w:szCs w:val="24"/>
          <w:lang w:val="en-US" w:eastAsia="fr-CA"/>
        </w:rPr>
        <w:t xml:space="preserve"> </w:t>
      </w:r>
      <w:r w:rsidR="008D1563" w:rsidRPr="0029392A">
        <w:rPr>
          <w:rFonts w:ascii="Times New Roman" w:hAnsi="Times New Roman"/>
          <w:i/>
          <w:iCs/>
          <w:sz w:val="24"/>
          <w:szCs w:val="24"/>
          <w:lang w:val="en-CA" w:eastAsia="fr-CA"/>
        </w:rPr>
        <w:t xml:space="preserve">Le Manuel de </w:t>
      </w:r>
      <w:proofErr w:type="spellStart"/>
      <w:r w:rsidR="008D1563" w:rsidRPr="0029392A">
        <w:rPr>
          <w:rFonts w:ascii="Times New Roman" w:hAnsi="Times New Roman"/>
          <w:i/>
          <w:iCs/>
          <w:sz w:val="24"/>
          <w:szCs w:val="24"/>
          <w:lang w:val="en-CA" w:eastAsia="fr-CA"/>
        </w:rPr>
        <w:t>recrutement</w:t>
      </w:r>
      <w:proofErr w:type="spellEnd"/>
      <w:r w:rsidR="008D1563" w:rsidRPr="0029392A">
        <w:rPr>
          <w:rFonts w:ascii="Times New Roman" w:hAnsi="Times New Roman"/>
          <w:i/>
          <w:iCs/>
          <w:sz w:val="24"/>
          <w:szCs w:val="24"/>
          <w:lang w:val="en-CA" w:eastAsia="fr-CA"/>
        </w:rPr>
        <w:t xml:space="preserve"> </w:t>
      </w:r>
      <w:proofErr w:type="spellStart"/>
      <w:r w:rsidR="008D1563" w:rsidRPr="0029392A">
        <w:rPr>
          <w:rFonts w:ascii="Times New Roman" w:hAnsi="Times New Roman"/>
          <w:i/>
          <w:iCs/>
          <w:sz w:val="24"/>
          <w:szCs w:val="24"/>
          <w:lang w:val="en-CA" w:eastAsia="fr-CA"/>
        </w:rPr>
        <w:t>d’Al</w:t>
      </w:r>
      <w:proofErr w:type="spellEnd"/>
      <w:r w:rsidR="008D1563" w:rsidRPr="0029392A">
        <w:rPr>
          <w:rFonts w:ascii="Times New Roman" w:hAnsi="Times New Roman"/>
          <w:i/>
          <w:iCs/>
          <w:sz w:val="24"/>
          <w:szCs w:val="24"/>
          <w:lang w:val="en-CA" w:eastAsia="fr-CA"/>
        </w:rPr>
        <w:t xml:space="preserve"> Qaida</w:t>
      </w:r>
      <w:r w:rsidR="000B3659" w:rsidRPr="0029392A">
        <w:rPr>
          <w:rFonts w:ascii="Times New Roman" w:hAnsi="Times New Roman"/>
          <w:sz w:val="24"/>
          <w:szCs w:val="24"/>
          <w:lang w:val="en-CA" w:eastAsia="fr-CA"/>
        </w:rPr>
        <w:t xml:space="preserve"> </w:t>
      </w:r>
      <w:r w:rsidRPr="0029392A">
        <w:rPr>
          <w:rFonts w:ascii="Times New Roman" w:hAnsi="Times New Roman"/>
          <w:sz w:val="24"/>
          <w:szCs w:val="24"/>
          <w:lang w:val="en-CA" w:eastAsia="fr-CA"/>
        </w:rPr>
        <w:t xml:space="preserve">on the construction of the idea of terrorism was published by Le </w:t>
      </w:r>
      <w:proofErr w:type="spellStart"/>
      <w:r w:rsidRPr="0029392A">
        <w:rPr>
          <w:rFonts w:ascii="Times New Roman" w:hAnsi="Times New Roman"/>
          <w:sz w:val="24"/>
          <w:szCs w:val="24"/>
          <w:lang w:val="en-CA" w:eastAsia="fr-CA"/>
        </w:rPr>
        <w:t>Seuil</w:t>
      </w:r>
      <w:proofErr w:type="spellEnd"/>
      <w:r w:rsidRPr="0029392A">
        <w:rPr>
          <w:rFonts w:ascii="Times New Roman" w:hAnsi="Times New Roman"/>
          <w:sz w:val="24"/>
          <w:szCs w:val="24"/>
          <w:lang w:val="en-CA" w:eastAsia="fr-CA"/>
        </w:rPr>
        <w:t xml:space="preserve"> in Paris (2007). It was followed in 2012 by </w:t>
      </w:r>
      <w:proofErr w:type="spellStart"/>
      <w:r w:rsidRPr="0029392A">
        <w:rPr>
          <w:rFonts w:ascii="Times New Roman" w:hAnsi="Times New Roman"/>
          <w:i/>
          <w:sz w:val="24"/>
          <w:szCs w:val="24"/>
          <w:lang w:val="en-CA" w:eastAsia="fr-CA"/>
        </w:rPr>
        <w:t>Haine</w:t>
      </w:r>
      <w:proofErr w:type="spellEnd"/>
      <w:r w:rsidRPr="0029392A">
        <w:rPr>
          <w:rFonts w:ascii="Times New Roman" w:hAnsi="Times New Roman"/>
          <w:i/>
          <w:sz w:val="24"/>
          <w:szCs w:val="24"/>
          <w:lang w:val="en-CA" w:eastAsia="fr-CA"/>
        </w:rPr>
        <w:t xml:space="preserve"> </w:t>
      </w:r>
      <w:proofErr w:type="spellStart"/>
      <w:r w:rsidRPr="0029392A">
        <w:rPr>
          <w:rFonts w:ascii="Times New Roman" w:hAnsi="Times New Roman"/>
          <w:i/>
          <w:sz w:val="24"/>
          <w:szCs w:val="24"/>
          <w:lang w:val="en-CA" w:eastAsia="fr-CA"/>
        </w:rPr>
        <w:t>Froide</w:t>
      </w:r>
      <w:proofErr w:type="spellEnd"/>
      <w:r w:rsidRPr="0029392A">
        <w:rPr>
          <w:rFonts w:ascii="Times New Roman" w:hAnsi="Times New Roman"/>
          <w:sz w:val="24"/>
          <w:szCs w:val="24"/>
          <w:lang w:val="en-CA" w:eastAsia="fr-CA"/>
        </w:rPr>
        <w:t xml:space="preserve"> on the coming of American </w:t>
      </w:r>
      <w:proofErr w:type="spellStart"/>
      <w:r w:rsidRPr="0029392A">
        <w:rPr>
          <w:rFonts w:ascii="Times New Roman" w:hAnsi="Times New Roman"/>
          <w:sz w:val="24"/>
          <w:szCs w:val="24"/>
          <w:lang w:val="en-CA" w:eastAsia="fr-CA"/>
        </w:rPr>
        <w:t>Ultra right</w:t>
      </w:r>
      <w:proofErr w:type="spellEnd"/>
      <w:r w:rsidRPr="0029392A">
        <w:rPr>
          <w:rFonts w:ascii="Times New Roman" w:hAnsi="Times New Roman"/>
          <w:sz w:val="24"/>
          <w:szCs w:val="24"/>
          <w:lang w:val="en-CA" w:eastAsia="fr-CA"/>
        </w:rPr>
        <w:t xml:space="preserve"> (Le </w:t>
      </w:r>
      <w:proofErr w:type="spellStart"/>
      <w:r w:rsidRPr="0029392A">
        <w:rPr>
          <w:rFonts w:ascii="Times New Roman" w:hAnsi="Times New Roman"/>
          <w:sz w:val="24"/>
          <w:szCs w:val="24"/>
          <w:lang w:val="en-CA" w:eastAsia="fr-CA"/>
        </w:rPr>
        <w:t>Seuil</w:t>
      </w:r>
      <w:proofErr w:type="spellEnd"/>
      <w:r w:rsidRPr="0029392A">
        <w:rPr>
          <w:rFonts w:ascii="Times New Roman" w:hAnsi="Times New Roman"/>
          <w:sz w:val="24"/>
          <w:szCs w:val="24"/>
          <w:lang w:val="en-CA" w:eastAsia="fr-CA"/>
        </w:rPr>
        <w:t>, Paris).  Both publications were widely covered in Quebec and France.</w:t>
      </w:r>
    </w:p>
    <w:p w14:paraId="08DB46B5" w14:textId="045A105C" w:rsidR="004D3C3D" w:rsidRPr="0029392A" w:rsidRDefault="00CF7325" w:rsidP="004F4D39">
      <w:pPr>
        <w:spacing w:before="100" w:beforeAutospacing="1" w:after="100" w:afterAutospacing="1"/>
        <w:rPr>
          <w:rFonts w:ascii="Times New Roman" w:hAnsi="Times New Roman"/>
          <w:sz w:val="24"/>
          <w:szCs w:val="24"/>
          <w:lang w:val="en-US" w:eastAsia="fr-FR"/>
        </w:rPr>
      </w:pPr>
      <w:r w:rsidRPr="0029392A">
        <w:rPr>
          <w:rFonts w:ascii="Times New Roman" w:hAnsi="Times New Roman"/>
          <w:sz w:val="24"/>
          <w:szCs w:val="24"/>
          <w:lang w:val="en-US" w:eastAsia="fr-FR"/>
        </w:rPr>
        <w:t>At the 2017 World Economic Forum in Davos, Switze</w:t>
      </w:r>
      <w:r w:rsidR="004F4D39" w:rsidRPr="0029392A">
        <w:rPr>
          <w:rFonts w:ascii="Times New Roman" w:hAnsi="Times New Roman"/>
          <w:sz w:val="24"/>
          <w:szCs w:val="24"/>
          <w:lang w:val="en-US" w:eastAsia="fr-FR"/>
        </w:rPr>
        <w:t xml:space="preserve">rland, Scott </w:t>
      </w:r>
      <w:proofErr w:type="spellStart"/>
      <w:r w:rsidR="004F4D39" w:rsidRPr="0029392A">
        <w:rPr>
          <w:rFonts w:ascii="Times New Roman" w:hAnsi="Times New Roman"/>
          <w:sz w:val="24"/>
          <w:szCs w:val="24"/>
          <w:lang w:val="en-US" w:eastAsia="fr-FR"/>
        </w:rPr>
        <w:t>Atran</w:t>
      </w:r>
      <w:proofErr w:type="spellEnd"/>
      <w:r w:rsidR="004F4D39" w:rsidRPr="0029392A">
        <w:rPr>
          <w:rFonts w:ascii="Times New Roman" w:hAnsi="Times New Roman"/>
          <w:sz w:val="24"/>
          <w:szCs w:val="24"/>
          <w:lang w:val="en-US" w:eastAsia="fr-FR"/>
        </w:rPr>
        <w:t xml:space="preserve"> </w:t>
      </w:r>
      <w:r w:rsidR="004F4D39" w:rsidRPr="0029392A">
        <w:rPr>
          <w:rFonts w:ascii="Times New Roman" w:hAnsi="Times New Roman"/>
          <w:i/>
          <w:sz w:val="24"/>
          <w:szCs w:val="24"/>
          <w:lang w:val="en-US" w:eastAsia="fr-FR"/>
        </w:rPr>
        <w:t xml:space="preserve">had the impression that most people in attendance thought that the recent surge of jihadism and xenophobic ethno-national populism were just atavistic blips in the ineluctable progress of </w:t>
      </w:r>
      <w:proofErr w:type="spellStart"/>
      <w:r w:rsidR="004F4D39" w:rsidRPr="0029392A">
        <w:rPr>
          <w:rFonts w:ascii="Times New Roman" w:hAnsi="Times New Roman"/>
          <w:i/>
          <w:sz w:val="24"/>
          <w:szCs w:val="24"/>
          <w:lang w:val="en-US" w:eastAsia="fr-FR"/>
        </w:rPr>
        <w:t>globalisation</w:t>
      </w:r>
      <w:proofErr w:type="spellEnd"/>
      <w:r w:rsidR="004F4D39" w:rsidRPr="0029392A">
        <w:rPr>
          <w:rFonts w:ascii="Times New Roman" w:hAnsi="Times New Roman"/>
          <w:i/>
          <w:sz w:val="24"/>
          <w:szCs w:val="24"/>
          <w:lang w:val="en-US" w:eastAsia="fr-FR"/>
        </w:rPr>
        <w:t xml:space="preserve"> that were destined to soon go away. That to me was the most worrisome feature of Davos, whose denizens basically run the world (or try to). Few there seemed willing to change their policies or </w:t>
      </w:r>
      <w:proofErr w:type="spellStart"/>
      <w:r w:rsidR="004F4D39" w:rsidRPr="0029392A">
        <w:rPr>
          <w:rFonts w:ascii="Times New Roman" w:hAnsi="Times New Roman"/>
          <w:i/>
          <w:sz w:val="24"/>
          <w:szCs w:val="24"/>
          <w:lang w:val="en-US" w:eastAsia="fr-FR"/>
        </w:rPr>
        <w:t>behaviour</w:t>
      </w:r>
      <w:proofErr w:type="spellEnd"/>
      <w:r w:rsidR="004F4D39" w:rsidRPr="0029392A">
        <w:rPr>
          <w:rFonts w:ascii="Times New Roman" w:hAnsi="Times New Roman"/>
          <w:i/>
          <w:sz w:val="24"/>
          <w:szCs w:val="24"/>
          <w:lang w:val="en-US" w:eastAsia="fr-FR"/>
        </w:rPr>
        <w:t xml:space="preserve">. They seemed to view the left-behinds of the dark side of </w:t>
      </w:r>
      <w:proofErr w:type="spellStart"/>
      <w:r w:rsidR="004F4D39" w:rsidRPr="0029392A">
        <w:rPr>
          <w:rFonts w:ascii="Times New Roman" w:hAnsi="Times New Roman"/>
          <w:i/>
          <w:sz w:val="24"/>
          <w:szCs w:val="24"/>
          <w:lang w:val="en-US" w:eastAsia="fr-FR"/>
        </w:rPr>
        <w:t>globalisation</w:t>
      </w:r>
      <w:proofErr w:type="spellEnd"/>
      <w:r w:rsidR="004F4D39" w:rsidRPr="0029392A">
        <w:rPr>
          <w:rFonts w:ascii="Times New Roman" w:hAnsi="Times New Roman"/>
          <w:i/>
          <w:sz w:val="24"/>
          <w:szCs w:val="24"/>
          <w:lang w:val="en-US" w:eastAsia="fr-FR"/>
        </w:rPr>
        <w:t xml:space="preserve"> as simply losers that might be given a handout when artificial intelligence and robots deny them any chance for a decent living.</w:t>
      </w:r>
    </w:p>
    <w:p w14:paraId="6716391B" w14:textId="142C8279" w:rsidR="004F4D39" w:rsidRPr="0029392A" w:rsidRDefault="004D3C3D" w:rsidP="004F4D39">
      <w:pPr>
        <w:spacing w:before="100" w:beforeAutospacing="1" w:after="100" w:afterAutospacing="1"/>
        <w:rPr>
          <w:rFonts w:ascii="Times New Roman" w:hAnsi="Times New Roman"/>
          <w:sz w:val="24"/>
          <w:szCs w:val="24"/>
          <w:lang w:val="en-US" w:eastAsia="fr-FR"/>
        </w:rPr>
      </w:pPr>
      <w:r w:rsidRPr="0029392A">
        <w:rPr>
          <w:rFonts w:ascii="Times New Roman" w:hAnsi="Times New Roman"/>
          <w:sz w:val="24"/>
          <w:szCs w:val="24"/>
          <w:lang w:val="en-US" w:eastAsia="fr-FR"/>
        </w:rPr>
        <w:t xml:space="preserve">Nicole Morgan will develop the idea that the atavistic blip is in the eye of the beholder and its belief in linear progress marching towards singing mornings with a recurrent melody of </w:t>
      </w:r>
      <w:proofErr w:type="spellStart"/>
      <w:r w:rsidRPr="0029392A">
        <w:rPr>
          <w:rFonts w:ascii="Times New Roman" w:hAnsi="Times New Roman"/>
          <w:sz w:val="24"/>
          <w:szCs w:val="24"/>
          <w:lang w:val="en-US" w:eastAsia="fr-FR"/>
        </w:rPr>
        <w:t>marxism</w:t>
      </w:r>
      <w:proofErr w:type="spellEnd"/>
      <w:r w:rsidRPr="0029392A">
        <w:rPr>
          <w:rFonts w:ascii="Times New Roman" w:hAnsi="Times New Roman"/>
          <w:sz w:val="24"/>
          <w:szCs w:val="24"/>
          <w:lang w:val="en-US" w:eastAsia="fr-FR"/>
        </w:rPr>
        <w:t xml:space="preserve"> under the general theme of free markets.</w:t>
      </w:r>
    </w:p>
    <w:p w14:paraId="0A9629A9" w14:textId="31DE2F3C" w:rsidR="004D3C3D" w:rsidRPr="0029392A" w:rsidRDefault="004D3C3D" w:rsidP="004F4D39">
      <w:pPr>
        <w:spacing w:before="100" w:beforeAutospacing="1" w:after="100" w:afterAutospacing="1"/>
        <w:rPr>
          <w:rFonts w:ascii="Times New Roman" w:hAnsi="Times New Roman"/>
          <w:sz w:val="24"/>
          <w:szCs w:val="24"/>
          <w:lang w:val="en-US" w:eastAsia="fr-FR"/>
        </w:rPr>
      </w:pPr>
      <w:r w:rsidRPr="0029392A">
        <w:rPr>
          <w:rFonts w:ascii="Times New Roman" w:hAnsi="Times New Roman"/>
          <w:sz w:val="24"/>
          <w:szCs w:val="24"/>
          <w:lang w:val="en-US" w:eastAsia="fr-FR"/>
        </w:rPr>
        <w:t>The changes which are taking place at all levels of our bodies (individual, social, political, global) are dee</w:t>
      </w:r>
      <w:r w:rsidR="0029392A" w:rsidRPr="0029392A">
        <w:rPr>
          <w:rFonts w:ascii="Times New Roman" w:hAnsi="Times New Roman"/>
          <w:sz w:val="24"/>
          <w:szCs w:val="24"/>
          <w:lang w:val="en-US" w:eastAsia="fr-FR"/>
        </w:rPr>
        <w:t xml:space="preserve">per and unprecedented forcing thinkers </w:t>
      </w:r>
      <w:r w:rsidRPr="0029392A">
        <w:rPr>
          <w:rFonts w:ascii="Times New Roman" w:hAnsi="Times New Roman"/>
          <w:sz w:val="24"/>
          <w:szCs w:val="24"/>
          <w:lang w:val="en-US" w:eastAsia="fr-FR"/>
        </w:rPr>
        <w:t>out of</w:t>
      </w:r>
      <w:r w:rsidR="0029392A" w:rsidRPr="0029392A">
        <w:rPr>
          <w:rFonts w:ascii="Times New Roman" w:hAnsi="Times New Roman"/>
          <w:sz w:val="24"/>
          <w:szCs w:val="24"/>
          <w:lang w:val="en-US" w:eastAsia="fr-FR"/>
        </w:rPr>
        <w:t xml:space="preserve"> all their</w:t>
      </w:r>
      <w:r w:rsidRPr="0029392A">
        <w:rPr>
          <w:rFonts w:ascii="Times New Roman" w:hAnsi="Times New Roman"/>
          <w:sz w:val="24"/>
          <w:szCs w:val="24"/>
          <w:lang w:val="en-US" w:eastAsia="fr-FR"/>
        </w:rPr>
        <w:t xml:space="preserve"> comfort zones</w:t>
      </w:r>
      <w:r w:rsidR="0029392A" w:rsidRPr="0029392A">
        <w:rPr>
          <w:rFonts w:ascii="Times New Roman" w:hAnsi="Times New Roman"/>
          <w:sz w:val="24"/>
          <w:szCs w:val="24"/>
          <w:lang w:val="en-US" w:eastAsia="fr-FR"/>
        </w:rPr>
        <w:t>. She</w:t>
      </w:r>
      <w:r w:rsidR="00150792">
        <w:rPr>
          <w:rFonts w:ascii="Times New Roman" w:hAnsi="Times New Roman"/>
          <w:sz w:val="24"/>
          <w:szCs w:val="24"/>
          <w:lang w:val="en-US" w:eastAsia="fr-FR"/>
        </w:rPr>
        <w:t xml:space="preserve"> will present some of them</w:t>
      </w:r>
      <w:bookmarkStart w:id="1" w:name="_GoBack"/>
      <w:bookmarkEnd w:id="1"/>
      <w:r w:rsidR="0029392A" w:rsidRPr="0029392A">
        <w:rPr>
          <w:rFonts w:ascii="Times New Roman" w:hAnsi="Times New Roman"/>
          <w:sz w:val="24"/>
          <w:szCs w:val="24"/>
          <w:lang w:val="en-US" w:eastAsia="fr-FR"/>
        </w:rPr>
        <w:t>.</w:t>
      </w:r>
    </w:p>
    <w:p w14:paraId="2EB6CFB7" w14:textId="77777777" w:rsidR="0029392A" w:rsidRPr="0029392A" w:rsidRDefault="0029392A" w:rsidP="004F4D39">
      <w:pPr>
        <w:spacing w:before="100" w:beforeAutospacing="1" w:after="100" w:afterAutospacing="1"/>
        <w:rPr>
          <w:rFonts w:ascii="Times New Roman" w:hAnsi="Times New Roman"/>
          <w:sz w:val="24"/>
          <w:szCs w:val="24"/>
          <w:lang w:val="en-US" w:eastAsia="fr-FR"/>
        </w:rPr>
      </w:pPr>
    </w:p>
    <w:p w14:paraId="3DC8F9BC" w14:textId="77777777" w:rsidR="004D3C3D" w:rsidRPr="0029392A" w:rsidRDefault="004D3C3D" w:rsidP="004F4D39">
      <w:pPr>
        <w:spacing w:before="100" w:beforeAutospacing="1" w:after="100" w:afterAutospacing="1"/>
        <w:rPr>
          <w:rFonts w:ascii="Times New Roman" w:hAnsi="Times New Roman"/>
          <w:sz w:val="24"/>
          <w:szCs w:val="24"/>
          <w:lang w:val="en-US" w:eastAsia="fr-FR"/>
        </w:rPr>
      </w:pPr>
    </w:p>
    <w:p w14:paraId="2F52A4E7" w14:textId="77777777" w:rsidR="00F64156" w:rsidRPr="00F64156" w:rsidRDefault="00F64156" w:rsidP="00F64156">
      <w:pPr>
        <w:spacing w:after="0" w:line="240" w:lineRule="auto"/>
        <w:rPr>
          <w:lang w:val="en-CA"/>
        </w:rPr>
      </w:pPr>
    </w:p>
    <w:sectPr w:rsidR="00F64156" w:rsidRPr="00F64156" w:rsidSect="00983520">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F28584" w14:textId="77777777" w:rsidR="0067687B" w:rsidRDefault="0067687B" w:rsidP="00F64156">
      <w:pPr>
        <w:spacing w:after="0" w:line="240" w:lineRule="auto"/>
      </w:pPr>
      <w:r>
        <w:separator/>
      </w:r>
    </w:p>
  </w:endnote>
  <w:endnote w:type="continuationSeparator" w:id="0">
    <w:p w14:paraId="70B8B342" w14:textId="77777777" w:rsidR="0067687B" w:rsidRDefault="0067687B" w:rsidP="00F64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w:panose1 w:val="02000500000000000000"/>
    <w:charset w:val="4D"/>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C59F96" w14:textId="77777777" w:rsidR="0067687B" w:rsidRDefault="0067687B" w:rsidP="00F64156">
      <w:pPr>
        <w:spacing w:after="0" w:line="240" w:lineRule="auto"/>
      </w:pPr>
      <w:r>
        <w:separator/>
      </w:r>
    </w:p>
  </w:footnote>
  <w:footnote w:type="continuationSeparator" w:id="0">
    <w:p w14:paraId="087C0889" w14:textId="77777777" w:rsidR="0067687B" w:rsidRDefault="0067687B" w:rsidP="00F64156">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CE6F24"/>
    <w:multiLevelType w:val="hybridMultilevel"/>
    <w:tmpl w:val="01E2B07E"/>
    <w:lvl w:ilvl="0" w:tplc="7488F914">
      <w:start w:val="1"/>
      <w:numFmt w:val="decimal"/>
      <w:lvlText w:val="%1)"/>
      <w:lvlJc w:val="left"/>
      <w:pPr>
        <w:ind w:left="720" w:hanging="360"/>
      </w:pPr>
      <w:rPr>
        <w:rFonts w:ascii="Times New Roman" w:hAnsi="Times New Roman"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DD3761A"/>
    <w:multiLevelType w:val="hybridMultilevel"/>
    <w:tmpl w:val="660439B6"/>
    <w:lvl w:ilvl="0" w:tplc="0C0C0011">
      <w:start w:val="1"/>
      <w:numFmt w:val="decimal"/>
      <w:lvlText w:val="%1)"/>
      <w:lvlJc w:val="left"/>
      <w:pPr>
        <w:ind w:left="720" w:hanging="360"/>
      </w:pPr>
      <w:rPr>
        <w:rFonts w:cs="Times New Roman" w:hint="default"/>
      </w:rPr>
    </w:lvl>
    <w:lvl w:ilvl="1" w:tplc="0C0C0019" w:tentative="1">
      <w:start w:val="1"/>
      <w:numFmt w:val="lowerLetter"/>
      <w:lvlText w:val="%2."/>
      <w:lvlJc w:val="left"/>
      <w:pPr>
        <w:ind w:left="1440" w:hanging="360"/>
      </w:pPr>
      <w:rPr>
        <w:rFonts w:cs="Times New Roman"/>
      </w:rPr>
    </w:lvl>
    <w:lvl w:ilvl="2" w:tplc="0C0C001B" w:tentative="1">
      <w:start w:val="1"/>
      <w:numFmt w:val="lowerRoman"/>
      <w:lvlText w:val="%3."/>
      <w:lvlJc w:val="right"/>
      <w:pPr>
        <w:ind w:left="2160" w:hanging="180"/>
      </w:pPr>
      <w:rPr>
        <w:rFonts w:cs="Times New Roman"/>
      </w:rPr>
    </w:lvl>
    <w:lvl w:ilvl="3" w:tplc="0C0C000F" w:tentative="1">
      <w:start w:val="1"/>
      <w:numFmt w:val="decimal"/>
      <w:lvlText w:val="%4."/>
      <w:lvlJc w:val="left"/>
      <w:pPr>
        <w:ind w:left="2880" w:hanging="360"/>
      </w:pPr>
      <w:rPr>
        <w:rFonts w:cs="Times New Roman"/>
      </w:rPr>
    </w:lvl>
    <w:lvl w:ilvl="4" w:tplc="0C0C0019" w:tentative="1">
      <w:start w:val="1"/>
      <w:numFmt w:val="lowerLetter"/>
      <w:lvlText w:val="%5."/>
      <w:lvlJc w:val="left"/>
      <w:pPr>
        <w:ind w:left="3600" w:hanging="360"/>
      </w:pPr>
      <w:rPr>
        <w:rFonts w:cs="Times New Roman"/>
      </w:rPr>
    </w:lvl>
    <w:lvl w:ilvl="5" w:tplc="0C0C001B" w:tentative="1">
      <w:start w:val="1"/>
      <w:numFmt w:val="lowerRoman"/>
      <w:lvlText w:val="%6."/>
      <w:lvlJc w:val="right"/>
      <w:pPr>
        <w:ind w:left="4320" w:hanging="180"/>
      </w:pPr>
      <w:rPr>
        <w:rFonts w:cs="Times New Roman"/>
      </w:rPr>
    </w:lvl>
    <w:lvl w:ilvl="6" w:tplc="0C0C000F" w:tentative="1">
      <w:start w:val="1"/>
      <w:numFmt w:val="decimal"/>
      <w:lvlText w:val="%7."/>
      <w:lvlJc w:val="left"/>
      <w:pPr>
        <w:ind w:left="5040" w:hanging="360"/>
      </w:pPr>
      <w:rPr>
        <w:rFonts w:cs="Times New Roman"/>
      </w:rPr>
    </w:lvl>
    <w:lvl w:ilvl="7" w:tplc="0C0C0019" w:tentative="1">
      <w:start w:val="1"/>
      <w:numFmt w:val="lowerLetter"/>
      <w:lvlText w:val="%8."/>
      <w:lvlJc w:val="left"/>
      <w:pPr>
        <w:ind w:left="5760" w:hanging="360"/>
      </w:pPr>
      <w:rPr>
        <w:rFonts w:cs="Times New Roman"/>
      </w:rPr>
    </w:lvl>
    <w:lvl w:ilvl="8" w:tplc="0C0C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156"/>
    <w:rsid w:val="00051771"/>
    <w:rsid w:val="000B3659"/>
    <w:rsid w:val="00150792"/>
    <w:rsid w:val="001C05CF"/>
    <w:rsid w:val="0029392A"/>
    <w:rsid w:val="003E534A"/>
    <w:rsid w:val="004141CE"/>
    <w:rsid w:val="00417FE9"/>
    <w:rsid w:val="004D3C3D"/>
    <w:rsid w:val="004F4D39"/>
    <w:rsid w:val="005E07AE"/>
    <w:rsid w:val="0067687B"/>
    <w:rsid w:val="007C5037"/>
    <w:rsid w:val="008D1563"/>
    <w:rsid w:val="00916E5F"/>
    <w:rsid w:val="00983520"/>
    <w:rsid w:val="009D00FE"/>
    <w:rsid w:val="00B41D2C"/>
    <w:rsid w:val="00B85A2E"/>
    <w:rsid w:val="00BA54D6"/>
    <w:rsid w:val="00BD2CBE"/>
    <w:rsid w:val="00BF0A26"/>
    <w:rsid w:val="00CF4E55"/>
    <w:rsid w:val="00CF7325"/>
    <w:rsid w:val="00D45DA2"/>
    <w:rsid w:val="00D70757"/>
    <w:rsid w:val="00E3087D"/>
    <w:rsid w:val="00F11BE3"/>
    <w:rsid w:val="00F641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668424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156"/>
    <w:pPr>
      <w:spacing w:after="200" w:line="276" w:lineRule="auto"/>
    </w:pPr>
    <w:rPr>
      <w:rFonts w:ascii="Calibri" w:eastAsia="Calibri" w:hAnsi="Calibri" w:cs="Times New Roman"/>
      <w:sz w:val="22"/>
      <w:szCs w:val="22"/>
      <w:lang w:val="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deliste">
    <w:name w:val="List Paragraph"/>
    <w:basedOn w:val="Normal"/>
    <w:uiPriority w:val="99"/>
    <w:qFormat/>
    <w:rsid w:val="00F64156"/>
    <w:pPr>
      <w:ind w:left="720"/>
      <w:contextualSpacing/>
    </w:pPr>
  </w:style>
  <w:style w:type="paragraph" w:styleId="Notedebasdepage">
    <w:name w:val="footnote text"/>
    <w:basedOn w:val="Normal"/>
    <w:link w:val="NotedebasdepageCar"/>
    <w:semiHidden/>
    <w:rsid w:val="00F6415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64156"/>
    <w:rPr>
      <w:rFonts w:ascii="Calibri" w:eastAsia="Calibri" w:hAnsi="Calibri" w:cs="Times New Roman"/>
      <w:sz w:val="20"/>
      <w:szCs w:val="20"/>
      <w:lang w:val="fr-CA"/>
    </w:rPr>
  </w:style>
  <w:style w:type="character" w:styleId="Appelnotedebasdep">
    <w:name w:val="footnote reference"/>
    <w:basedOn w:val="Policepardfaut"/>
    <w:uiPriority w:val="99"/>
    <w:semiHidden/>
    <w:rsid w:val="00F64156"/>
    <w:rPr>
      <w:rFonts w:cs="Times New Roman"/>
      <w:vertAlign w:val="superscript"/>
    </w:rPr>
  </w:style>
  <w:style w:type="paragraph" w:styleId="Corpsdetexte">
    <w:name w:val="Body Text"/>
    <w:basedOn w:val="Normal"/>
    <w:link w:val="CorpsdetexteCar"/>
    <w:uiPriority w:val="99"/>
    <w:rsid w:val="00F64156"/>
    <w:pPr>
      <w:widowControl w:val="0"/>
      <w:autoSpaceDE w:val="0"/>
      <w:autoSpaceDN w:val="0"/>
      <w:adjustRightInd w:val="0"/>
      <w:spacing w:after="120" w:line="240" w:lineRule="auto"/>
    </w:pPr>
    <w:rPr>
      <w:rFonts w:ascii="Courier" w:eastAsia="Times New Roman" w:hAnsi="Courier"/>
      <w:sz w:val="24"/>
      <w:szCs w:val="24"/>
      <w:lang w:val="en-US" w:eastAsia="fr-FR"/>
    </w:rPr>
  </w:style>
  <w:style w:type="character" w:customStyle="1" w:styleId="CorpsdetexteCar">
    <w:name w:val="Corps de texte Car"/>
    <w:basedOn w:val="Policepardfaut"/>
    <w:link w:val="Corpsdetexte"/>
    <w:uiPriority w:val="99"/>
    <w:rsid w:val="00F64156"/>
    <w:rPr>
      <w:rFonts w:ascii="Courier" w:eastAsia="Times New Roman" w:hAnsi="Courier" w:cs="Times New Roman"/>
      <w:lang w:val="en-US" w:eastAsia="fr-FR"/>
    </w:rPr>
  </w:style>
  <w:style w:type="paragraph" w:styleId="Normalweb">
    <w:name w:val="Normal (Web)"/>
    <w:basedOn w:val="Normal"/>
    <w:rsid w:val="00B41D2C"/>
    <w:pPr>
      <w:spacing w:before="100" w:beforeAutospacing="1" w:after="100" w:afterAutospacing="1" w:line="240" w:lineRule="auto"/>
    </w:pPr>
    <w:rPr>
      <w:rFonts w:ascii="Times New Roman" w:eastAsia="Times New Roman" w:hAnsi="Times New Roman"/>
      <w:sz w:val="24"/>
      <w:szCs w:val="24"/>
      <w:lang w:val="en-GB"/>
    </w:rPr>
  </w:style>
  <w:style w:type="character" w:styleId="Appeldenotedefin">
    <w:name w:val="endnote reference"/>
    <w:semiHidden/>
    <w:rsid w:val="00B41D2C"/>
    <w:rPr>
      <w:vertAlign w:val="superscript"/>
    </w:rPr>
  </w:style>
  <w:style w:type="character" w:styleId="lev">
    <w:name w:val="Strong"/>
    <w:qFormat/>
    <w:rsid w:val="00B41D2C"/>
    <w:rPr>
      <w:b/>
      <w:bCs/>
    </w:rPr>
  </w:style>
  <w:style w:type="character" w:customStyle="1" w:styleId="small1">
    <w:name w:val="small1"/>
    <w:rsid w:val="00B41D2C"/>
    <w:rPr>
      <w:rFonts w:ascii="Verdana" w:hAnsi="Verdana"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3453</Characters>
  <Application>Microsoft Macintosh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4072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SM</dc:creator>
  <cp:keywords/>
  <dc:description/>
  <cp:lastModifiedBy>N SM</cp:lastModifiedBy>
  <cp:revision>2</cp:revision>
  <cp:lastPrinted>2017-11-14T10:57:00Z</cp:lastPrinted>
  <dcterms:created xsi:type="dcterms:W3CDTF">2017-11-14T11:03:00Z</dcterms:created>
  <dcterms:modified xsi:type="dcterms:W3CDTF">2017-11-14T11:03:00Z</dcterms:modified>
</cp:coreProperties>
</file>